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7A7E0E06" w14:textId="77777777" w:rsidTr="006F1B00">
        <w:tc>
          <w:tcPr>
            <w:tcW w:w="9464" w:type="dxa"/>
            <w:gridSpan w:val="3"/>
          </w:tcPr>
          <w:p w14:paraId="0910171C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49533209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17B36B33" w14:textId="7777777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2C14BD">
              <w:rPr>
                <w:rFonts w:ascii="Book Antiqua" w:hAnsi="Book Antiqua" w:cs="Arial"/>
                <w:sz w:val="24"/>
                <w:szCs w:val="24"/>
              </w:rPr>
              <w:t>Chitarra</w:t>
            </w:r>
          </w:p>
          <w:p w14:paraId="59243487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 xml:space="preserve">(attività corale)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Lettere - Arte</w:t>
            </w:r>
          </w:p>
          <w:p w14:paraId="5D00174D" w14:textId="77777777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2C14BD">
              <w:rPr>
                <w:rFonts w:ascii="Book Antiqua" w:hAnsi="Book Antiqua" w:cs="Arial"/>
                <w:sz w:val="24"/>
                <w:szCs w:val="24"/>
              </w:rPr>
              <w:t xml:space="preserve">I </w:t>
            </w:r>
            <w:proofErr w:type="gramStart"/>
            <w:r w:rsidR="002C14BD">
              <w:rPr>
                <w:rFonts w:ascii="Book Antiqua" w:hAnsi="Book Antiqua" w:cs="Arial"/>
                <w:sz w:val="24"/>
                <w:szCs w:val="24"/>
              </w:rPr>
              <w:t xml:space="preserve">E </w:t>
            </w:r>
            <w:r w:rsidR="000C05F4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proofErr w:type="gramEnd"/>
            <w:r w:rsidR="000C05F4">
              <w:rPr>
                <w:rFonts w:ascii="Book Antiqua" w:hAnsi="Book Antiqua" w:cs="Arial"/>
                <w:sz w:val="24"/>
                <w:szCs w:val="24"/>
              </w:rPr>
              <w:t xml:space="preserve"> I M</w:t>
            </w:r>
          </w:p>
          <w:p w14:paraId="678AD344" w14:textId="0A14ADCC"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Gennaio – Giugno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AD1A77">
              <w:rPr>
                <w:rFonts w:ascii="Book Antiqua" w:hAnsi="Book Antiqua" w:cs="Arial"/>
                <w:sz w:val="24"/>
                <w:szCs w:val="24"/>
              </w:rPr>
              <w:t>a. s. 2023-2024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53D7BFED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16EADA57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4AC6FD04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4EE5723F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535CB506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269994BA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6CEB6C79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1EAD540C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2C7FC860" w14:textId="77777777" w:rsidTr="006F1B00">
        <w:tc>
          <w:tcPr>
            <w:tcW w:w="9464" w:type="dxa"/>
            <w:gridSpan w:val="3"/>
          </w:tcPr>
          <w:p w14:paraId="50ECE8D3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2BACCF2E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1F94DA1A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202A668E" w14:textId="77777777" w:rsidTr="006F1B00">
        <w:tc>
          <w:tcPr>
            <w:tcW w:w="9464" w:type="dxa"/>
            <w:gridSpan w:val="3"/>
          </w:tcPr>
          <w:p w14:paraId="3D36D5CE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7BB50BE3" w14:textId="77777777" w:rsidR="00EB4030" w:rsidRDefault="00D91851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Lettura ritmico – melodica di semplici composizioni a livello individuale.</w:t>
            </w:r>
          </w:p>
          <w:p w14:paraId="6B95EB50" w14:textId="4427F1C4" w:rsidR="000D10D6" w:rsidRDefault="00D91851" w:rsidP="009F6156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Collaborazione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degli alunni nella pratica corale in occasione della realizzazione dell’opera</w:t>
            </w:r>
            <w:r w:rsidR="00AD1A77">
              <w:rPr>
                <w:rFonts w:ascii="Book Antiqua" w:hAnsi="Book Antiqua" w:cs="Arial"/>
                <w:sz w:val="24"/>
                <w:szCs w:val="24"/>
              </w:rPr>
              <w:t xml:space="preserve"> lirica “Rigoletto” di Giuseppe </w:t>
            </w:r>
            <w:proofErr w:type="gramStart"/>
            <w:r w:rsidR="00AD1A77">
              <w:rPr>
                <w:rFonts w:ascii="Book Antiqua" w:hAnsi="Book Antiqua" w:cs="Arial"/>
                <w:sz w:val="24"/>
                <w:szCs w:val="24"/>
              </w:rPr>
              <w:t xml:space="preserve">Verdi </w:t>
            </w:r>
            <w:r w:rsidR="00AC5142">
              <w:rPr>
                <w:rFonts w:ascii="Book Antiqua" w:hAnsi="Book Antiqua" w:cs="Arial"/>
                <w:sz w:val="24"/>
                <w:szCs w:val="24"/>
              </w:rPr>
              <w:t>,</w:t>
            </w:r>
            <w:proofErr w:type="gramEnd"/>
            <w:r w:rsidR="00AC5142">
              <w:rPr>
                <w:rFonts w:ascii="Book Antiqua" w:hAnsi="Book Antiqua" w:cs="Arial"/>
                <w:sz w:val="24"/>
                <w:szCs w:val="24"/>
              </w:rPr>
              <w:t xml:space="preserve"> inserito nel progetto SIAE “Per Chi Crea”</w:t>
            </w:r>
            <w:bookmarkStart w:id="0" w:name="_GoBack"/>
            <w:bookmarkEnd w:id="0"/>
          </w:p>
          <w:p w14:paraId="717152F9" w14:textId="77777777" w:rsidR="001B4E1E" w:rsidRDefault="001B4E1E" w:rsidP="009F6156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dell’orecchio armonico, melodico e ritmico che consenta un positivo accostamento alla musica d’insieme, il cui repertorio è destinato al primo breve concerto di fine anno.</w:t>
            </w:r>
          </w:p>
          <w:p w14:paraId="2388FE7D" w14:textId="77777777" w:rsidR="00D91851" w:rsidRPr="00D91851" w:rsidRDefault="00D91851" w:rsidP="00D91851">
            <w:pPr>
              <w:pStyle w:val="Nessunaspaziatura"/>
              <w:ind w:left="36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5997C7C4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ED7998C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3373BCF2" w14:textId="77777777" w:rsidTr="006F1B00">
        <w:tc>
          <w:tcPr>
            <w:tcW w:w="9464" w:type="dxa"/>
            <w:gridSpan w:val="3"/>
          </w:tcPr>
          <w:p w14:paraId="15AD0F22" w14:textId="77777777" w:rsidR="000D10D6" w:rsidRPr="00602FE2" w:rsidRDefault="009F1A8D" w:rsidP="00602FE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Obiettivi Formativi:</w:t>
            </w:r>
          </w:p>
          <w:p w14:paraId="2B2A5203" w14:textId="77777777" w:rsidR="000D10D6" w:rsidRPr="00602FE2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602FE2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1198FB95" w14:textId="77777777" w:rsidR="000D10D6" w:rsidRPr="00602FE2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602FE2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602FE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34F84956" w14:textId="77777777" w:rsidR="00EB4030" w:rsidRPr="00602FE2" w:rsidRDefault="000D10D6" w:rsidP="00D91851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 w:rsidRPr="00602FE2">
              <w:rPr>
                <w:rFonts w:ascii="Book Antiqua" w:hAnsi="Book Antiqua" w:cs="Arial"/>
                <w:sz w:val="24"/>
                <w:szCs w:val="24"/>
              </w:rPr>
              <w:t xml:space="preserve">lizzare 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al modo di relazionarsi superando le difficoltà e i momenti di disagio.</w:t>
            </w:r>
          </w:p>
          <w:p w14:paraId="342249A6" w14:textId="77777777" w:rsidR="00EC3DBA" w:rsidRPr="00602FE2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270443E" w14:textId="77777777" w:rsidR="000D10D6" w:rsidRPr="00602FE2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 w:rsidRPr="00602FE2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47F6B752" w14:textId="77777777" w:rsidR="00D91851" w:rsidRPr="002C14BD" w:rsidRDefault="00D91851" w:rsidP="002C14BD">
            <w:pPr>
              <w:pStyle w:val="Nessunaspaziatura"/>
              <w:numPr>
                <w:ilvl w:val="0"/>
                <w:numId w:val="30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Cs/>
                <w:sz w:val="24"/>
                <w:szCs w:val="24"/>
              </w:rPr>
              <w:t>Sviluppo del senso ritmico e della capacità di lettura, finalizzata all’esecuzione di brevi melodie.</w:t>
            </w:r>
          </w:p>
          <w:p w14:paraId="5EE3927D" w14:textId="77777777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auto"/>
              </w:rPr>
              <w:t>Impostazione di una corretta postura del corpo e delle mani sullo strumento.</w:t>
            </w:r>
          </w:p>
          <w:p w14:paraId="5B77AD1C" w14:textId="77777777" w:rsidR="001B4E1E" w:rsidRDefault="00D91851" w:rsidP="001B4E1E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1B4E1E">
              <w:rPr>
                <w:rFonts w:ascii="Book Antiqua" w:hAnsi="Book Antiqua"/>
                <w:color w:val="auto"/>
              </w:rPr>
              <w:t>Sviluppo del</w:t>
            </w:r>
            <w:r w:rsidR="002C14BD">
              <w:rPr>
                <w:rFonts w:ascii="Book Antiqua" w:hAnsi="Book Antiqua"/>
                <w:color w:val="auto"/>
              </w:rPr>
              <w:t xml:space="preserve"> tocco appoggiato</w:t>
            </w:r>
            <w:r w:rsidRPr="001B4E1E">
              <w:rPr>
                <w:rFonts w:ascii="Book Antiqua" w:hAnsi="Book Antiqua"/>
                <w:color w:val="auto"/>
              </w:rPr>
              <w:t xml:space="preserve">. </w:t>
            </w:r>
          </w:p>
          <w:p w14:paraId="1938F400" w14:textId="77777777" w:rsidR="001B4E1E" w:rsidRPr="001B4E1E" w:rsidRDefault="001B4E1E" w:rsidP="001B4E1E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1B4E1E">
              <w:rPr>
                <w:rFonts w:ascii="Book Antiqua" w:hAnsi="Book Antiqua"/>
                <w:color w:val="auto"/>
              </w:rPr>
              <w:lastRenderedPageBreak/>
              <w:t>Affinamento dell’orecchio armonico, melodico e ritmico in riferimento all’attività di musica d’insieme.</w:t>
            </w:r>
          </w:p>
          <w:p w14:paraId="38F55BE6" w14:textId="77777777" w:rsidR="001B4E1E" w:rsidRPr="00D91851" w:rsidRDefault="001B4E1E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1B4E1E">
              <w:rPr>
                <w:rFonts w:ascii="Book Antiqua" w:hAnsi="Book Antiqua"/>
                <w:color w:val="auto"/>
              </w:rPr>
              <w:t>Sviluppo della capacità di intuire dal gesto del direttore l’attacco sicuro e deciso durante l’esecuzione di musica d’insieme.</w:t>
            </w:r>
          </w:p>
        </w:tc>
        <w:tc>
          <w:tcPr>
            <w:tcW w:w="2438" w:type="dxa"/>
            <w:vMerge/>
          </w:tcPr>
          <w:p w14:paraId="37D34D5D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04BB536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0331362C" w14:textId="77777777" w:rsidTr="006F1B00">
        <w:trPr>
          <w:trHeight w:val="1542"/>
        </w:trPr>
        <w:tc>
          <w:tcPr>
            <w:tcW w:w="4644" w:type="dxa"/>
          </w:tcPr>
          <w:p w14:paraId="7A247211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6338F46E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1B05FC5A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4FAEBABF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7D3F181C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788CEB7F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513354C2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947666D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62E862DA" w14:textId="77777777" w:rsidTr="006F1B00">
        <w:tc>
          <w:tcPr>
            <w:tcW w:w="6629" w:type="dxa"/>
            <w:gridSpan w:val="2"/>
          </w:tcPr>
          <w:p w14:paraId="11F7EFE8" w14:textId="77777777" w:rsidR="000E5BB1" w:rsidRDefault="000E5BB1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FBB5A6B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0188A220" w14:textId="77777777" w:rsidR="00EC3DBA" w:rsidRPr="006D4905" w:rsidRDefault="00EC3DBA" w:rsidP="002C14BD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2C14BD">
              <w:rPr>
                <w:rFonts w:ascii="Book Antiqua" w:hAnsi="Book Antiqua" w:cs="Arial"/>
                <w:sz w:val="24"/>
                <w:szCs w:val="24"/>
              </w:rPr>
              <w:t xml:space="preserve">Chitarra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con cadenza settimanale in presenza. </w:t>
            </w:r>
          </w:p>
        </w:tc>
        <w:tc>
          <w:tcPr>
            <w:tcW w:w="2835" w:type="dxa"/>
          </w:tcPr>
          <w:p w14:paraId="71C064C9" w14:textId="77777777" w:rsidR="000E5BB1" w:rsidRDefault="000E5BB1" w:rsidP="000E5BB1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CE777F1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56F146C5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0134D4E7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62D85385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008F89A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1335DE60" w14:textId="77777777" w:rsidR="000E5BB1" w:rsidRDefault="000E5BB1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4A0C5B8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76CDEA33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549E95DF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0E4CF44E" w14:textId="77777777" w:rsidTr="006F1B00">
        <w:trPr>
          <w:trHeight w:val="883"/>
        </w:trPr>
        <w:tc>
          <w:tcPr>
            <w:tcW w:w="9464" w:type="dxa"/>
            <w:gridSpan w:val="3"/>
          </w:tcPr>
          <w:p w14:paraId="0825330B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7B0B00BE" w14:textId="77777777" w:rsidR="006F1B00" w:rsidRPr="006F1B00" w:rsidRDefault="006F1B00" w:rsidP="00FC4076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702884E9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5D7FE3A4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72B3683A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51320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9FB94B5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3384B4AD" w14:textId="77777777" w:rsidR="009B5D8E" w:rsidRPr="00DC6A80" w:rsidRDefault="009B5D8E" w:rsidP="001B4E1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5143149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4D58913A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B26770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423722F5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5844E0BA" w14:textId="77777777"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lastRenderedPageBreak/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56E2399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4ACEC873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84672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3435E39" w14:textId="77777777" w:rsidR="00602FE2" w:rsidRDefault="00602FE2" w:rsidP="000E5BB1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A82B69A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03A42291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5AD9E385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9ECD152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0D272610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1EBDD40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93A4E2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7B295AA0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C8694DF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520A2CD1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B6626DD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EDDD6D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6854833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D3B1FBD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303D5D1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3D2832FD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38D745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01A7573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BC9E16E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73FA513F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650BE402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169B0" w14:textId="77777777" w:rsidR="00BA5B62" w:rsidRDefault="00BA5B62" w:rsidP="00E67A71">
      <w:pPr>
        <w:spacing w:after="0" w:line="240" w:lineRule="auto"/>
      </w:pPr>
      <w:r>
        <w:separator/>
      </w:r>
    </w:p>
  </w:endnote>
  <w:endnote w:type="continuationSeparator" w:id="0">
    <w:p w14:paraId="64CDD549" w14:textId="77777777" w:rsidR="00BA5B62" w:rsidRDefault="00BA5B62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2DF4BD06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AC5142">
          <w:rPr>
            <w:noProof/>
          </w:rPr>
          <w:t>1</w:t>
        </w:r>
        <w:r>
          <w:fldChar w:fldCharType="end"/>
        </w:r>
      </w:p>
    </w:sdtContent>
  </w:sdt>
  <w:p w14:paraId="21045C0F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73EA4" w14:textId="77777777" w:rsidR="00BA5B62" w:rsidRDefault="00BA5B62" w:rsidP="00E67A71">
      <w:pPr>
        <w:spacing w:after="0" w:line="240" w:lineRule="auto"/>
      </w:pPr>
      <w:r>
        <w:separator/>
      </w:r>
    </w:p>
  </w:footnote>
  <w:footnote w:type="continuationSeparator" w:id="0">
    <w:p w14:paraId="1FF4A72E" w14:textId="77777777" w:rsidR="00BA5B62" w:rsidRDefault="00BA5B62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7123E86"/>
    <w:multiLevelType w:val="hybridMultilevel"/>
    <w:tmpl w:val="AA9EF62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7"/>
  </w:num>
  <w:num w:numId="4">
    <w:abstractNumId w:val="26"/>
  </w:num>
  <w:num w:numId="5">
    <w:abstractNumId w:val="14"/>
  </w:num>
  <w:num w:numId="6">
    <w:abstractNumId w:val="28"/>
  </w:num>
  <w:num w:numId="7">
    <w:abstractNumId w:val="5"/>
  </w:num>
  <w:num w:numId="8">
    <w:abstractNumId w:val="13"/>
  </w:num>
  <w:num w:numId="9">
    <w:abstractNumId w:val="25"/>
  </w:num>
  <w:num w:numId="10">
    <w:abstractNumId w:val="4"/>
  </w:num>
  <w:num w:numId="11">
    <w:abstractNumId w:val="10"/>
  </w:num>
  <w:num w:numId="12">
    <w:abstractNumId w:val="20"/>
  </w:num>
  <w:num w:numId="13">
    <w:abstractNumId w:val="6"/>
  </w:num>
  <w:num w:numId="14">
    <w:abstractNumId w:val="9"/>
  </w:num>
  <w:num w:numId="15">
    <w:abstractNumId w:val="21"/>
  </w:num>
  <w:num w:numId="16">
    <w:abstractNumId w:val="29"/>
  </w:num>
  <w:num w:numId="17">
    <w:abstractNumId w:val="27"/>
  </w:num>
  <w:num w:numId="18">
    <w:abstractNumId w:val="22"/>
  </w:num>
  <w:num w:numId="19">
    <w:abstractNumId w:val="16"/>
  </w:num>
  <w:num w:numId="20">
    <w:abstractNumId w:val="23"/>
  </w:num>
  <w:num w:numId="21">
    <w:abstractNumId w:val="19"/>
  </w:num>
  <w:num w:numId="22">
    <w:abstractNumId w:val="2"/>
  </w:num>
  <w:num w:numId="23">
    <w:abstractNumId w:val="3"/>
  </w:num>
  <w:num w:numId="24">
    <w:abstractNumId w:val="15"/>
  </w:num>
  <w:num w:numId="25">
    <w:abstractNumId w:val="18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05F4"/>
    <w:rsid w:val="000C1B1B"/>
    <w:rsid w:val="000C301A"/>
    <w:rsid w:val="000C456E"/>
    <w:rsid w:val="000D10D6"/>
    <w:rsid w:val="000E5BB1"/>
    <w:rsid w:val="00105C07"/>
    <w:rsid w:val="001078CF"/>
    <w:rsid w:val="00124A50"/>
    <w:rsid w:val="001252BE"/>
    <w:rsid w:val="001306D5"/>
    <w:rsid w:val="00186FF3"/>
    <w:rsid w:val="0019033C"/>
    <w:rsid w:val="001B4E1E"/>
    <w:rsid w:val="001C6687"/>
    <w:rsid w:val="0026086E"/>
    <w:rsid w:val="002C14BD"/>
    <w:rsid w:val="00315B41"/>
    <w:rsid w:val="00344D67"/>
    <w:rsid w:val="00374019"/>
    <w:rsid w:val="00374F35"/>
    <w:rsid w:val="00386EC0"/>
    <w:rsid w:val="00396836"/>
    <w:rsid w:val="003B4239"/>
    <w:rsid w:val="003E1B83"/>
    <w:rsid w:val="003F14DA"/>
    <w:rsid w:val="003F38F4"/>
    <w:rsid w:val="004056EB"/>
    <w:rsid w:val="004175AA"/>
    <w:rsid w:val="00431E42"/>
    <w:rsid w:val="0046646D"/>
    <w:rsid w:val="0047535D"/>
    <w:rsid w:val="0049001B"/>
    <w:rsid w:val="00527193"/>
    <w:rsid w:val="00555E16"/>
    <w:rsid w:val="005616D2"/>
    <w:rsid w:val="00565E45"/>
    <w:rsid w:val="005B201C"/>
    <w:rsid w:val="00602FE2"/>
    <w:rsid w:val="00615185"/>
    <w:rsid w:val="006972B8"/>
    <w:rsid w:val="006B1087"/>
    <w:rsid w:val="006D47CB"/>
    <w:rsid w:val="006D4905"/>
    <w:rsid w:val="006F1B00"/>
    <w:rsid w:val="00706BA6"/>
    <w:rsid w:val="00721D70"/>
    <w:rsid w:val="0072777C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56A58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46A"/>
    <w:rsid w:val="00AC5142"/>
    <w:rsid w:val="00AD0548"/>
    <w:rsid w:val="00AD1A77"/>
    <w:rsid w:val="00B13CF8"/>
    <w:rsid w:val="00B15B7D"/>
    <w:rsid w:val="00B2058C"/>
    <w:rsid w:val="00B22C45"/>
    <w:rsid w:val="00B72CB7"/>
    <w:rsid w:val="00B830F4"/>
    <w:rsid w:val="00BA5B62"/>
    <w:rsid w:val="00BC0AEE"/>
    <w:rsid w:val="00C24313"/>
    <w:rsid w:val="00C50FDC"/>
    <w:rsid w:val="00C533F7"/>
    <w:rsid w:val="00C61DF7"/>
    <w:rsid w:val="00C66ED7"/>
    <w:rsid w:val="00C83CAA"/>
    <w:rsid w:val="00C85982"/>
    <w:rsid w:val="00D07DD1"/>
    <w:rsid w:val="00D43A20"/>
    <w:rsid w:val="00D60140"/>
    <w:rsid w:val="00D642F3"/>
    <w:rsid w:val="00D83DE8"/>
    <w:rsid w:val="00D91851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8007A"/>
    <w:rsid w:val="00FC4076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D8404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D9185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512</Words>
  <Characters>2921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Utente di Microsoft Office</cp:lastModifiedBy>
  <cp:revision>2</cp:revision>
  <cp:lastPrinted>2020-09-17T16:16:00Z</cp:lastPrinted>
  <dcterms:created xsi:type="dcterms:W3CDTF">2020-01-01T01:53:00Z</dcterms:created>
  <dcterms:modified xsi:type="dcterms:W3CDTF">2020-01-01T01:53:00Z</dcterms:modified>
</cp:coreProperties>
</file>